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FD116D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880.18.00</w:t>
            </w:r>
            <w:r w:rsidR="003B2E1E">
              <w:rPr>
                <w:rFonts w:ascii="PT Sans" w:hAnsi="PT Sans"/>
                <w:b/>
                <w:sz w:val="32"/>
                <w:lang w:val="en-US"/>
              </w:rPr>
              <w:t>204-205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</w:t>
            </w:r>
            <w:r w:rsidR="00FD116D">
              <w:rPr>
                <w:rFonts w:ascii="PT Sans" w:hAnsi="PT Sans"/>
                <w:b/>
                <w:sz w:val="32"/>
              </w:rPr>
              <w:t>В</w:t>
            </w:r>
            <w:r w:rsidR="0018105B">
              <w:rPr>
                <w:rFonts w:ascii="PT Sans" w:hAnsi="PT Sans"/>
                <w:b/>
                <w:sz w:val="32"/>
              </w:rPr>
              <w:t>Ч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764CAF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рассмотрению </w:t>
            </w:r>
            <w:r w:rsidR="00764CAF">
              <w:rPr>
                <w:b/>
                <w:bCs/>
                <w:kern w:val="28"/>
              </w:rPr>
              <w:t>втор</w:t>
            </w:r>
            <w:r w:rsidRPr="00A22A6A">
              <w:rPr>
                <w:b/>
                <w:bCs/>
                <w:kern w:val="28"/>
              </w:rPr>
              <w:t xml:space="preserve">ых частей заявок на участие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103989" w:rsidRDefault="00886C37" w:rsidP="00591C35">
      <w:pPr>
        <w:jc w:val="center"/>
        <w:rPr>
          <w:b/>
        </w:rPr>
      </w:pPr>
      <w:r w:rsidRPr="00103989">
        <w:rPr>
          <w:b/>
        </w:rPr>
        <w:t>г. Барнаул</w:t>
      </w:r>
    </w:p>
    <w:p w:rsidR="00886C37" w:rsidRPr="00103989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EB669A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EB669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EB669A">
              <w:rPr>
                <w:color w:val="000000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EB669A" w:rsidRDefault="00886C37" w:rsidP="00545F22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EB669A">
              <w:rPr>
                <w:color w:val="000000"/>
              </w:rPr>
              <w:t>«</w:t>
            </w:r>
            <w:r w:rsidR="00B71BCD" w:rsidRPr="00EB669A">
              <w:rPr>
                <w:color w:val="000000"/>
              </w:rPr>
              <w:t>09</w:t>
            </w:r>
            <w:r w:rsidRPr="00EB669A">
              <w:rPr>
                <w:color w:val="000000"/>
              </w:rPr>
              <w:t xml:space="preserve">» </w:t>
            </w:r>
            <w:r w:rsidR="00FD116D" w:rsidRPr="00EB669A">
              <w:rPr>
                <w:color w:val="000000"/>
              </w:rPr>
              <w:t>н</w:t>
            </w:r>
            <w:r w:rsidR="00A11B4D" w:rsidRPr="00EB669A">
              <w:rPr>
                <w:color w:val="000000"/>
              </w:rPr>
              <w:t xml:space="preserve">оября </w:t>
            </w:r>
            <w:r w:rsidRPr="00EB669A">
              <w:rPr>
                <w:color w:val="000000"/>
              </w:rPr>
              <w:t>2018г. 1</w:t>
            </w:r>
            <w:r w:rsidR="00545F22" w:rsidRPr="00A22CCA">
              <w:rPr>
                <w:color w:val="000000"/>
              </w:rPr>
              <w:t>0</w:t>
            </w:r>
            <w:r w:rsidRPr="00EB669A">
              <w:rPr>
                <w:color w:val="000000"/>
              </w:rPr>
              <w:t>:00 (по местному времени)</w:t>
            </w:r>
          </w:p>
        </w:tc>
      </w:tr>
      <w:tr w:rsidR="00886C37" w:rsidRPr="00EB669A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EB669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EB669A">
              <w:rPr>
                <w:color w:val="000000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EB669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EB669A">
              <w:rPr>
                <w:color w:val="000000"/>
              </w:rPr>
              <w:t>«</w:t>
            </w:r>
            <w:r w:rsidR="00B71BCD" w:rsidRPr="00EB669A">
              <w:rPr>
                <w:color w:val="000000"/>
              </w:rPr>
              <w:t>09</w:t>
            </w:r>
            <w:r w:rsidRPr="00EB669A">
              <w:rPr>
                <w:color w:val="000000"/>
              </w:rPr>
              <w:t xml:space="preserve">» </w:t>
            </w:r>
            <w:r w:rsidR="00FD116D" w:rsidRPr="00EB669A">
              <w:rPr>
                <w:color w:val="000000"/>
              </w:rPr>
              <w:t>н</w:t>
            </w:r>
            <w:r w:rsidR="00A11B4D" w:rsidRPr="00EB669A">
              <w:rPr>
                <w:color w:val="000000"/>
              </w:rPr>
              <w:t xml:space="preserve">оября </w:t>
            </w:r>
            <w:r w:rsidRPr="00EB669A">
              <w:rPr>
                <w:color w:val="000000"/>
              </w:rPr>
              <w:t>2018г.</w:t>
            </w:r>
          </w:p>
          <w:p w:rsidR="00D34CB0" w:rsidRPr="00EB669A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</w:p>
        </w:tc>
      </w:tr>
      <w:tr w:rsidR="00886C37" w:rsidRPr="00EB669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EB669A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EB669A">
              <w:rPr>
                <w:color w:val="000000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EB669A" w:rsidRDefault="00886C37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EB669A">
              <w:t>880.18.00</w:t>
            </w:r>
            <w:r w:rsidR="00A11B4D" w:rsidRPr="00EB669A">
              <w:t>204, 880.18.00205</w:t>
            </w:r>
          </w:p>
        </w:tc>
      </w:tr>
      <w:tr w:rsidR="00886C37" w:rsidRPr="00EB669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886C37" w:rsidRPr="00EB669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</w:pPr>
            <w:r w:rsidRPr="00EB669A">
              <w:rPr>
                <w:color w:val="000000"/>
              </w:rPr>
              <w:t>Наименование лота:</w:t>
            </w:r>
            <w:r w:rsidRPr="00EB669A">
              <w:rPr>
                <w:color w:val="000000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A11B4D" w:rsidRPr="00EB669A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EB669A">
              <w:t>Лот 1: Полиграфическая продукция;</w:t>
            </w:r>
          </w:p>
          <w:p w:rsidR="00886C37" w:rsidRPr="00EB669A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EB669A">
              <w:t>Лот 2: Сувенирная продукция</w:t>
            </w:r>
          </w:p>
        </w:tc>
      </w:tr>
      <w:tr w:rsidR="00886C37" w:rsidRPr="00EB669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EB669A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EB669A">
              <w:rPr>
                <w:color w:val="000000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EB669A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EB669A"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886C37" w:rsidRPr="00EB669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EB669A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EB669A">
              <w:rPr>
                <w:color w:val="000000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EB669A" w:rsidRDefault="00886C37" w:rsidP="00934CF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EB669A">
              <w:t>Электронная</w:t>
            </w:r>
          </w:p>
        </w:tc>
      </w:tr>
      <w:tr w:rsidR="00886C37" w:rsidRPr="00EB669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EB669A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</w:rPr>
            </w:pPr>
            <w:r w:rsidRPr="00EB669A"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EB669A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EB669A">
              <w:t>Да</w:t>
            </w:r>
          </w:p>
        </w:tc>
      </w:tr>
      <w:tr w:rsidR="00886C37" w:rsidRPr="00EB669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886C37" w:rsidRPr="00EB669A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EB669A">
              <w:t>Сведения о начальной (максимальной) цене лота:</w:t>
            </w:r>
            <w:r w:rsidRPr="00EB669A">
              <w:rPr>
                <w:color w:val="000000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A11B4D" w:rsidRPr="00EB669A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color w:val="000000"/>
              </w:rPr>
            </w:pPr>
            <w:r w:rsidRPr="00EB669A">
              <w:rPr>
                <w:color w:val="000000"/>
              </w:rPr>
              <w:t>Лот 1: 720 869,20 руб. без НДС;</w:t>
            </w:r>
          </w:p>
          <w:p w:rsidR="00886C37" w:rsidRPr="00EB669A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EB669A">
              <w:rPr>
                <w:color w:val="000000"/>
              </w:rPr>
              <w:t>Лот 2: 661 662,85 руб. без НДС</w:t>
            </w:r>
          </w:p>
        </w:tc>
      </w:tr>
    </w:tbl>
    <w:p w:rsidR="00077718" w:rsidRPr="00EB669A" w:rsidRDefault="00077718" w:rsidP="00AB6E32"/>
    <w:p w:rsidR="00056B04" w:rsidRPr="00EB669A" w:rsidRDefault="00056B04" w:rsidP="00AB6E32">
      <w:pPr>
        <w:rPr>
          <w:b/>
        </w:rPr>
      </w:pPr>
      <w:r w:rsidRPr="00EB669A">
        <w:rPr>
          <w:b/>
        </w:rPr>
        <w:t>ПОВЕСТКА:</w:t>
      </w:r>
    </w:p>
    <w:p w:rsidR="00D34CB0" w:rsidRPr="00EB669A" w:rsidRDefault="00902ED4" w:rsidP="004B0F08">
      <w:pPr>
        <w:pStyle w:val="af2"/>
        <w:numPr>
          <w:ilvl w:val="0"/>
          <w:numId w:val="33"/>
        </w:numPr>
        <w:ind w:left="1134" w:hanging="567"/>
      </w:pPr>
      <w:r w:rsidRPr="00EB669A">
        <w:t>Об одобрении</w:t>
      </w:r>
      <w:r w:rsidRPr="00EB669A">
        <w:rPr>
          <w:i/>
          <w:color w:val="548DD4"/>
        </w:rPr>
        <w:t xml:space="preserve"> </w:t>
      </w:r>
      <w:r w:rsidRPr="00EB669A">
        <w:t xml:space="preserve">Сводного отчета Экспертной группы по оценке </w:t>
      </w:r>
      <w:r w:rsidR="00CA718B" w:rsidRPr="00EB669A">
        <w:t>предложений</w:t>
      </w:r>
      <w:r w:rsidR="00D34CB0" w:rsidRPr="00EB669A">
        <w:t>.</w:t>
      </w:r>
    </w:p>
    <w:p w:rsidR="00D34CB0" w:rsidRPr="00EB669A" w:rsidRDefault="00902ED4" w:rsidP="004B0F08">
      <w:pPr>
        <w:pStyle w:val="af2"/>
        <w:numPr>
          <w:ilvl w:val="0"/>
          <w:numId w:val="33"/>
        </w:numPr>
        <w:ind w:left="1134" w:hanging="567"/>
      </w:pPr>
      <w:r w:rsidRPr="00EB669A">
        <w:t xml:space="preserve">О признании </w:t>
      </w:r>
      <w:r w:rsidR="00CA718B" w:rsidRPr="00EB669A">
        <w:t xml:space="preserve">предложений </w:t>
      </w:r>
      <w:proofErr w:type="gramStart"/>
      <w:r w:rsidRPr="00EB669A">
        <w:t>соответствующими</w:t>
      </w:r>
      <w:proofErr w:type="gramEnd"/>
      <w:r w:rsidRPr="00EB669A">
        <w:t xml:space="preserve"> условиям закупки</w:t>
      </w:r>
      <w:r w:rsidR="00D34CB0" w:rsidRPr="00EB669A">
        <w:t>.</w:t>
      </w:r>
    </w:p>
    <w:p w:rsidR="00D34CB0" w:rsidRPr="00EB669A" w:rsidRDefault="00902ED4" w:rsidP="004B0F08">
      <w:pPr>
        <w:pStyle w:val="af2"/>
        <w:numPr>
          <w:ilvl w:val="0"/>
          <w:numId w:val="33"/>
        </w:numPr>
        <w:ind w:left="1134" w:hanging="567"/>
      </w:pPr>
      <w:r w:rsidRPr="00EB669A">
        <w:t>Об утверждении предварительного ранжирования предложений</w:t>
      </w:r>
      <w:r w:rsidR="00D34CB0" w:rsidRPr="00EB669A">
        <w:t>.</w:t>
      </w:r>
    </w:p>
    <w:p w:rsidR="00AD71A3" w:rsidRPr="00EB669A" w:rsidRDefault="00AD71A3" w:rsidP="00AB6E32">
      <w:pPr>
        <w:rPr>
          <w:b/>
        </w:rPr>
      </w:pPr>
    </w:p>
    <w:p w:rsidR="00AB6E32" w:rsidRPr="00EB669A" w:rsidRDefault="00AB6E32" w:rsidP="00AB6E32">
      <w:pPr>
        <w:rPr>
          <w:b/>
        </w:rPr>
      </w:pPr>
      <w:r w:rsidRPr="00EB669A">
        <w:rPr>
          <w:b/>
        </w:rPr>
        <w:t xml:space="preserve">ВОПРОСЫ ЗАСЕДАНИЯ </w:t>
      </w:r>
      <w:r w:rsidR="00FC226C" w:rsidRPr="00EB669A">
        <w:rPr>
          <w:b/>
        </w:rPr>
        <w:t>ЗАКУПОЧНОЙ</w:t>
      </w:r>
      <w:r w:rsidRPr="00EB669A">
        <w:rPr>
          <w:b/>
        </w:rPr>
        <w:t xml:space="preserve"> КОМИССИИ:</w:t>
      </w:r>
    </w:p>
    <w:p w:rsidR="00D34CB0" w:rsidRPr="00EB669A" w:rsidRDefault="00D34CB0" w:rsidP="0054680C">
      <w:pPr>
        <w:ind w:firstLine="567"/>
      </w:pPr>
      <w:r w:rsidRPr="00EB669A">
        <w:t xml:space="preserve">На участие в закупке было подано </w:t>
      </w:r>
      <w:r w:rsidR="00436FBC" w:rsidRPr="00EB669A">
        <w:t xml:space="preserve">по 2 (две) заявки на каждый </w:t>
      </w:r>
      <w:r w:rsidR="002B0980" w:rsidRPr="00EB669A">
        <w:t>Л</w:t>
      </w:r>
      <w:r w:rsidR="00436FBC" w:rsidRPr="00EB669A">
        <w:t>от</w:t>
      </w:r>
      <w:r w:rsidRPr="00EB669A">
        <w:t>:</w:t>
      </w:r>
    </w:p>
    <w:tbl>
      <w:tblPr>
        <w:tblW w:w="9318" w:type="dxa"/>
        <w:jc w:val="center"/>
        <w:tblInd w:w="6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EB669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EB669A" w:rsidRDefault="00AB6E32" w:rsidP="00B012C8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№</w:t>
            </w:r>
            <w:r w:rsidR="00B012C8" w:rsidRPr="00EB669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EB669A">
              <w:rPr>
                <w:b/>
                <w:sz w:val="20"/>
                <w:szCs w:val="20"/>
              </w:rPr>
              <w:t>п</w:t>
            </w:r>
            <w:proofErr w:type="gramEnd"/>
            <w:r w:rsidRPr="00EB669A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EB669A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EB669A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4B0F08" w:rsidRPr="00EB669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EB669A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EB669A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EB669A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3</w:t>
            </w:r>
          </w:p>
        </w:tc>
      </w:tr>
      <w:tr w:rsidR="00902ED4" w:rsidRPr="00EB669A" w:rsidTr="00891BEE">
        <w:trPr>
          <w:trHeight w:val="72"/>
          <w:jc w:val="center"/>
        </w:trPr>
        <w:tc>
          <w:tcPr>
            <w:tcW w:w="93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2ED4" w:rsidRPr="00EB669A" w:rsidRDefault="00902ED4" w:rsidP="00902ED4">
            <w:pPr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Лот 1: Полиграфическая продукция</w:t>
            </w:r>
          </w:p>
        </w:tc>
      </w:tr>
      <w:tr w:rsidR="00902ED4" w:rsidRPr="00EB669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EB669A" w:rsidRDefault="00902ED4" w:rsidP="00C2112A">
            <w:pPr>
              <w:jc w:val="center"/>
              <w:rPr>
                <w:sz w:val="20"/>
                <w:szCs w:val="20"/>
              </w:rPr>
            </w:pPr>
            <w:r w:rsidRPr="00EB669A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EB669A" w:rsidRDefault="000254E3" w:rsidP="000254E3">
            <w:pPr>
              <w:rPr>
                <w:sz w:val="20"/>
                <w:szCs w:val="20"/>
              </w:rPr>
            </w:pPr>
            <w:r w:rsidRPr="00EB669A">
              <w:rPr>
                <w:sz w:val="20"/>
                <w:szCs w:val="20"/>
              </w:rPr>
              <w:t xml:space="preserve">Индивидуальный предприниматель </w:t>
            </w:r>
            <w:proofErr w:type="spellStart"/>
            <w:r w:rsidRPr="00EB669A">
              <w:rPr>
                <w:sz w:val="20"/>
                <w:szCs w:val="20"/>
              </w:rPr>
              <w:t>Рудь</w:t>
            </w:r>
            <w:proofErr w:type="spellEnd"/>
            <w:r w:rsidRPr="00EB669A">
              <w:rPr>
                <w:sz w:val="20"/>
                <w:szCs w:val="20"/>
              </w:rPr>
              <w:t xml:space="preserve"> Ирина Владимировна, 656049, г. Барнаул, ул. Короленко, д. 91, кв. 7 (ИНН 222100623843, ОГРНИП 304222109900042)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EB669A" w:rsidRDefault="00F257A3" w:rsidP="00F257A3">
            <w:pPr>
              <w:jc w:val="center"/>
              <w:rPr>
                <w:sz w:val="20"/>
                <w:szCs w:val="20"/>
              </w:rPr>
            </w:pPr>
            <w:r w:rsidRPr="00EB669A">
              <w:rPr>
                <w:sz w:val="20"/>
                <w:szCs w:val="20"/>
              </w:rPr>
              <w:t>15</w:t>
            </w:r>
            <w:r w:rsidR="00902ED4" w:rsidRPr="00EB669A">
              <w:rPr>
                <w:sz w:val="20"/>
                <w:szCs w:val="20"/>
              </w:rPr>
              <w:t>.</w:t>
            </w:r>
            <w:r w:rsidR="00CE75EF" w:rsidRPr="00EB669A">
              <w:rPr>
                <w:sz w:val="20"/>
                <w:szCs w:val="20"/>
              </w:rPr>
              <w:t>10</w:t>
            </w:r>
            <w:r w:rsidR="00902ED4" w:rsidRPr="00EB669A">
              <w:rPr>
                <w:sz w:val="20"/>
                <w:szCs w:val="20"/>
              </w:rPr>
              <w:t xml:space="preserve">.2018 </w:t>
            </w:r>
            <w:r w:rsidRPr="00EB669A">
              <w:rPr>
                <w:sz w:val="20"/>
                <w:szCs w:val="20"/>
              </w:rPr>
              <w:t>12</w:t>
            </w:r>
            <w:r w:rsidR="00902ED4" w:rsidRPr="00EB669A">
              <w:rPr>
                <w:sz w:val="20"/>
                <w:szCs w:val="20"/>
              </w:rPr>
              <w:t>:</w:t>
            </w:r>
            <w:r w:rsidRPr="00EB669A">
              <w:rPr>
                <w:sz w:val="20"/>
                <w:szCs w:val="20"/>
              </w:rPr>
              <w:t>33</w:t>
            </w:r>
          </w:p>
        </w:tc>
      </w:tr>
      <w:tr w:rsidR="00902ED4" w:rsidRPr="00EB669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EB669A" w:rsidRDefault="00902ED4" w:rsidP="00C2112A">
            <w:pPr>
              <w:jc w:val="center"/>
              <w:rPr>
                <w:sz w:val="20"/>
                <w:szCs w:val="20"/>
              </w:rPr>
            </w:pPr>
            <w:r w:rsidRPr="00EB669A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EB669A" w:rsidRDefault="00EB669A" w:rsidP="000254E3">
            <w:pPr>
              <w:rPr>
                <w:sz w:val="20"/>
                <w:szCs w:val="20"/>
              </w:rPr>
            </w:pPr>
            <w:r w:rsidRPr="00EB669A">
              <w:rPr>
                <w:sz w:val="20"/>
                <w:szCs w:val="20"/>
              </w:rPr>
              <w:t>ООО ТПК "ПОДАРКИ-НСК",</w:t>
            </w:r>
            <w:r w:rsidR="000254E3" w:rsidRPr="00EB669A">
              <w:rPr>
                <w:sz w:val="20"/>
                <w:szCs w:val="20"/>
              </w:rPr>
              <w:t xml:space="preserve"> 630007, г. Новосибирск, ул. Спартака, 16-89 (ИНН 5406697840, КПП 540601001, ОГРН 1125476009119)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EB669A" w:rsidRDefault="00F257A3" w:rsidP="00F257A3">
            <w:pPr>
              <w:jc w:val="center"/>
              <w:rPr>
                <w:sz w:val="20"/>
                <w:szCs w:val="20"/>
              </w:rPr>
            </w:pPr>
            <w:r w:rsidRPr="00EB669A">
              <w:rPr>
                <w:sz w:val="20"/>
                <w:szCs w:val="20"/>
              </w:rPr>
              <w:t>17</w:t>
            </w:r>
            <w:r w:rsidR="00902ED4" w:rsidRPr="00EB669A">
              <w:rPr>
                <w:sz w:val="20"/>
                <w:szCs w:val="20"/>
              </w:rPr>
              <w:t>.</w:t>
            </w:r>
            <w:r w:rsidR="00CE75EF" w:rsidRPr="00EB669A">
              <w:rPr>
                <w:sz w:val="20"/>
                <w:szCs w:val="20"/>
              </w:rPr>
              <w:t>1</w:t>
            </w:r>
            <w:r w:rsidR="00902ED4" w:rsidRPr="00EB669A">
              <w:rPr>
                <w:sz w:val="20"/>
                <w:szCs w:val="20"/>
              </w:rPr>
              <w:t xml:space="preserve">0.2018 </w:t>
            </w:r>
            <w:r w:rsidRPr="00EB669A">
              <w:rPr>
                <w:sz w:val="20"/>
                <w:szCs w:val="20"/>
              </w:rPr>
              <w:t>12</w:t>
            </w:r>
            <w:r w:rsidR="00902ED4" w:rsidRPr="00EB669A">
              <w:rPr>
                <w:sz w:val="20"/>
                <w:szCs w:val="20"/>
              </w:rPr>
              <w:t>:</w:t>
            </w:r>
            <w:r w:rsidRPr="00EB669A">
              <w:rPr>
                <w:sz w:val="20"/>
                <w:szCs w:val="20"/>
              </w:rPr>
              <w:t>31</w:t>
            </w:r>
          </w:p>
        </w:tc>
      </w:tr>
      <w:tr w:rsidR="00902ED4" w:rsidRPr="00EB669A" w:rsidTr="00CB08BF">
        <w:trPr>
          <w:trHeight w:val="72"/>
          <w:jc w:val="center"/>
        </w:trPr>
        <w:tc>
          <w:tcPr>
            <w:tcW w:w="93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EB669A" w:rsidRDefault="00902ED4" w:rsidP="00902ED4">
            <w:pPr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Лот 2: Сувенирная продукция</w:t>
            </w:r>
          </w:p>
        </w:tc>
      </w:tr>
      <w:tr w:rsidR="000254E3" w:rsidRPr="00EB669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4E3" w:rsidRPr="00EB669A" w:rsidRDefault="000254E3" w:rsidP="00C2112A">
            <w:pPr>
              <w:jc w:val="center"/>
              <w:rPr>
                <w:sz w:val="20"/>
                <w:szCs w:val="20"/>
              </w:rPr>
            </w:pPr>
            <w:r w:rsidRPr="00EB669A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4E3" w:rsidRPr="00EB669A" w:rsidRDefault="000254E3" w:rsidP="003248DB">
            <w:pPr>
              <w:rPr>
                <w:sz w:val="20"/>
                <w:szCs w:val="20"/>
              </w:rPr>
            </w:pPr>
            <w:r w:rsidRPr="00EB669A">
              <w:rPr>
                <w:sz w:val="20"/>
                <w:szCs w:val="20"/>
              </w:rPr>
              <w:t xml:space="preserve">Индивидуальный предприниматель </w:t>
            </w:r>
            <w:proofErr w:type="spellStart"/>
            <w:r w:rsidRPr="00EB669A">
              <w:rPr>
                <w:sz w:val="20"/>
                <w:szCs w:val="20"/>
              </w:rPr>
              <w:t>Рудь</w:t>
            </w:r>
            <w:proofErr w:type="spellEnd"/>
            <w:r w:rsidRPr="00EB669A">
              <w:rPr>
                <w:sz w:val="20"/>
                <w:szCs w:val="20"/>
              </w:rPr>
              <w:t xml:space="preserve"> Ирина Владимировна, 656049, г. Барнаул, ул. Короленко, д. 91, кв. 7 (ИНН 222100623843, ОГРНИП 304222109900042)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4E3" w:rsidRPr="00EB669A" w:rsidRDefault="000254E3" w:rsidP="00F257A3">
            <w:pPr>
              <w:jc w:val="center"/>
              <w:rPr>
                <w:sz w:val="20"/>
                <w:szCs w:val="20"/>
              </w:rPr>
            </w:pPr>
            <w:r w:rsidRPr="00EB669A">
              <w:rPr>
                <w:sz w:val="20"/>
                <w:szCs w:val="20"/>
              </w:rPr>
              <w:t>15.10.2018 13:39</w:t>
            </w:r>
          </w:p>
        </w:tc>
      </w:tr>
      <w:tr w:rsidR="00902ED4" w:rsidRPr="00EB669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EB669A" w:rsidRDefault="00902ED4" w:rsidP="00C2112A">
            <w:pPr>
              <w:jc w:val="center"/>
              <w:rPr>
                <w:sz w:val="20"/>
                <w:szCs w:val="20"/>
              </w:rPr>
            </w:pPr>
            <w:r w:rsidRPr="00EB669A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EB669A" w:rsidRDefault="00EB669A" w:rsidP="00C834A9">
            <w:pPr>
              <w:rPr>
                <w:sz w:val="20"/>
                <w:szCs w:val="20"/>
              </w:rPr>
            </w:pPr>
            <w:r w:rsidRPr="00EB669A">
              <w:rPr>
                <w:sz w:val="20"/>
                <w:szCs w:val="20"/>
              </w:rPr>
              <w:t>ООО ТПК "ПОДАРКИ-НСК", 630007, г. Новосибирск, ул. Спартака, 16-89 (ИНН 5406697840, КПП 540601001, ОГРН 1125476009119)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EB669A" w:rsidRDefault="00F257A3" w:rsidP="00F257A3">
            <w:pPr>
              <w:jc w:val="center"/>
              <w:rPr>
                <w:sz w:val="20"/>
                <w:szCs w:val="20"/>
              </w:rPr>
            </w:pPr>
            <w:r w:rsidRPr="00EB669A">
              <w:rPr>
                <w:sz w:val="20"/>
                <w:szCs w:val="20"/>
              </w:rPr>
              <w:t>17</w:t>
            </w:r>
            <w:r w:rsidR="00902ED4" w:rsidRPr="00EB669A">
              <w:rPr>
                <w:sz w:val="20"/>
                <w:szCs w:val="20"/>
              </w:rPr>
              <w:t>.</w:t>
            </w:r>
            <w:r w:rsidR="00CE75EF" w:rsidRPr="00EB669A">
              <w:rPr>
                <w:sz w:val="20"/>
                <w:szCs w:val="20"/>
              </w:rPr>
              <w:t>1</w:t>
            </w:r>
            <w:r w:rsidR="00902ED4" w:rsidRPr="00EB669A">
              <w:rPr>
                <w:sz w:val="20"/>
                <w:szCs w:val="20"/>
              </w:rPr>
              <w:t xml:space="preserve">0.2018 </w:t>
            </w:r>
            <w:r w:rsidRPr="00EB669A">
              <w:rPr>
                <w:sz w:val="20"/>
                <w:szCs w:val="20"/>
              </w:rPr>
              <w:t>12</w:t>
            </w:r>
            <w:r w:rsidR="00902ED4" w:rsidRPr="00EB669A">
              <w:rPr>
                <w:sz w:val="20"/>
                <w:szCs w:val="20"/>
              </w:rPr>
              <w:t>:</w:t>
            </w:r>
            <w:r w:rsidRPr="00EB669A">
              <w:rPr>
                <w:sz w:val="20"/>
                <w:szCs w:val="20"/>
              </w:rPr>
              <w:t>35</w:t>
            </w:r>
          </w:p>
        </w:tc>
      </w:tr>
    </w:tbl>
    <w:p w:rsidR="00D25DEE" w:rsidRPr="00EB669A" w:rsidRDefault="00D25DEE" w:rsidP="00AB6E32"/>
    <w:p w:rsidR="000D2D18" w:rsidRPr="00EB669A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EB669A">
        <w:rPr>
          <w:b/>
        </w:rPr>
        <w:t>Об одобрении</w:t>
      </w:r>
      <w:r w:rsidRPr="00EB669A">
        <w:rPr>
          <w:b/>
          <w:i/>
          <w:color w:val="548DD4"/>
        </w:rPr>
        <w:t xml:space="preserve"> </w:t>
      </w:r>
      <w:r w:rsidRPr="00EB669A">
        <w:rPr>
          <w:b/>
        </w:rPr>
        <w:t>Сводного отчета Экспертной группы по оценке предложений</w:t>
      </w:r>
    </w:p>
    <w:p w:rsidR="000D2D18" w:rsidRPr="00EB669A" w:rsidRDefault="000D2D18" w:rsidP="00962185">
      <w:pPr>
        <w:tabs>
          <w:tab w:val="left" w:pos="851"/>
        </w:tabs>
        <w:ind w:firstLine="567"/>
        <w:jc w:val="both"/>
      </w:pPr>
      <w:r w:rsidRPr="00EB669A">
        <w:t>Члены Закупочной комиссии изучили поступившие предложения. Результаты оценки сведены в Сводный отчет Экспертной группы по оценке предложений</w:t>
      </w:r>
      <w:r w:rsidR="003A5C5D" w:rsidRPr="00EB669A">
        <w:t xml:space="preserve"> по Лотам 1, 2</w:t>
      </w:r>
      <w:r w:rsidRPr="00EB669A">
        <w:t>.</w:t>
      </w:r>
    </w:p>
    <w:p w:rsidR="000D2D18" w:rsidRPr="00EB669A" w:rsidRDefault="000D2D18" w:rsidP="004B0F08">
      <w:pPr>
        <w:tabs>
          <w:tab w:val="left" w:pos="851"/>
        </w:tabs>
        <w:ind w:firstLine="567"/>
        <w:jc w:val="both"/>
      </w:pPr>
      <w:r w:rsidRPr="00EB669A">
        <w:t xml:space="preserve">Закупочной комиссии предлагается одобрить Сводный отчет Экспертной группы по оценке предложений </w:t>
      </w:r>
      <w:r w:rsidR="003A5C5D" w:rsidRPr="00EB669A">
        <w:t xml:space="preserve">по Лотам 1, 2 </w:t>
      </w:r>
      <w:r w:rsidRPr="00EB669A">
        <w:t>(Приложение №1).</w:t>
      </w:r>
    </w:p>
    <w:p w:rsidR="000D2D18" w:rsidRPr="00EB669A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EB669A">
        <w:rPr>
          <w:b/>
        </w:rPr>
        <w:t xml:space="preserve">О признании предложений </w:t>
      </w:r>
      <w:proofErr w:type="gramStart"/>
      <w:r w:rsidRPr="00EB669A">
        <w:rPr>
          <w:b/>
        </w:rPr>
        <w:t>соответствующими</w:t>
      </w:r>
      <w:proofErr w:type="gramEnd"/>
      <w:r w:rsidRPr="00EB669A">
        <w:rPr>
          <w:b/>
        </w:rPr>
        <w:t xml:space="preserve"> условиям закупки</w:t>
      </w:r>
    </w:p>
    <w:p w:rsidR="002B0980" w:rsidRPr="00EB669A" w:rsidRDefault="002B0980" w:rsidP="004B0F08">
      <w:pPr>
        <w:tabs>
          <w:tab w:val="left" w:pos="851"/>
        </w:tabs>
        <w:ind w:firstLine="567"/>
        <w:jc w:val="both"/>
        <w:rPr>
          <w:b/>
        </w:rPr>
      </w:pPr>
      <w:r w:rsidRPr="00EB669A">
        <w:rPr>
          <w:b/>
        </w:rPr>
        <w:t>Лот 1, 2:</w:t>
      </w:r>
    </w:p>
    <w:p w:rsidR="000D2D18" w:rsidRPr="00EB669A" w:rsidRDefault="000D2D18" w:rsidP="004B0F08">
      <w:pPr>
        <w:tabs>
          <w:tab w:val="left" w:pos="851"/>
        </w:tabs>
        <w:ind w:firstLine="567"/>
        <w:jc w:val="both"/>
      </w:pPr>
      <w:r w:rsidRPr="00EB669A">
        <w:t>Предложени</w:t>
      </w:r>
      <w:r w:rsidR="00436FBC" w:rsidRPr="00EB669A">
        <w:t>я</w:t>
      </w:r>
      <w:r w:rsidR="002B0980" w:rsidRPr="00EB669A">
        <w:t>, поступившие от  участников</w:t>
      </w:r>
      <w:r w:rsidRPr="00EB669A">
        <w:t>:</w:t>
      </w:r>
    </w:p>
    <w:p w:rsidR="002B0980" w:rsidRPr="00EB669A" w:rsidRDefault="00591C35" w:rsidP="004B0F08">
      <w:pPr>
        <w:tabs>
          <w:tab w:val="left" w:pos="851"/>
        </w:tabs>
        <w:ind w:firstLine="567"/>
        <w:jc w:val="both"/>
      </w:pPr>
      <w:r w:rsidRPr="00EB669A">
        <w:t xml:space="preserve">- </w:t>
      </w:r>
      <w:r w:rsidR="00EB669A" w:rsidRPr="00EB669A">
        <w:t xml:space="preserve">Индивидуальный предприниматель </w:t>
      </w:r>
      <w:proofErr w:type="spellStart"/>
      <w:r w:rsidR="00EB669A" w:rsidRPr="00EB669A">
        <w:t>Рудь</w:t>
      </w:r>
      <w:proofErr w:type="spellEnd"/>
      <w:r w:rsidR="00EB669A" w:rsidRPr="00EB669A">
        <w:t xml:space="preserve"> Ирина Владимировна, 656049, г. Барнаул, ул. Короленко, д. 91, кв. 7 (ИНН 222100623843, ОГРНИП 304222109900042)</w:t>
      </w:r>
      <w:r w:rsidR="00A363B5">
        <w:t>;</w:t>
      </w:r>
      <w:r w:rsidR="003A5C5D" w:rsidRPr="00EB669A">
        <w:t xml:space="preserve"> </w:t>
      </w:r>
    </w:p>
    <w:p w:rsidR="002B0980" w:rsidRPr="00EB669A" w:rsidRDefault="002B0980" w:rsidP="004B0F08">
      <w:pPr>
        <w:tabs>
          <w:tab w:val="left" w:pos="851"/>
        </w:tabs>
        <w:ind w:firstLine="567"/>
        <w:jc w:val="both"/>
      </w:pPr>
      <w:r w:rsidRPr="00EB669A">
        <w:t xml:space="preserve">- </w:t>
      </w:r>
      <w:r w:rsidR="00EB669A" w:rsidRPr="00EB669A">
        <w:t>ООО ТПК "ПОДАРКИ-НСК", 630007, г. Новосибирск, ул. Спартака, 16-89 (ИНН 5406697840, КПП 540601001, ОГРН 1125476009119)</w:t>
      </w:r>
      <w:r w:rsidR="00E75F33" w:rsidRPr="00EB669A">
        <w:t>,</w:t>
      </w:r>
      <w:r w:rsidR="0055078F" w:rsidRPr="00EB669A">
        <w:t xml:space="preserve"> </w:t>
      </w:r>
    </w:p>
    <w:p w:rsidR="000D2D18" w:rsidRPr="00EB669A" w:rsidRDefault="000D2D18" w:rsidP="004B0F08">
      <w:pPr>
        <w:tabs>
          <w:tab w:val="left" w:pos="851"/>
        </w:tabs>
        <w:ind w:firstLine="567"/>
        <w:jc w:val="both"/>
      </w:pPr>
      <w:r w:rsidRPr="00EB669A">
        <w:t>призна</w:t>
      </w:r>
      <w:r w:rsidR="00436FBC" w:rsidRPr="00EB669A">
        <w:t>ю</w:t>
      </w:r>
      <w:r w:rsidRPr="00EB669A">
        <w:t>тся удовлетворяющим</w:t>
      </w:r>
      <w:r w:rsidR="00436FBC" w:rsidRPr="00EB669A">
        <w:t>и</w:t>
      </w:r>
      <w:r w:rsidRPr="00EB669A">
        <w:t xml:space="preserve"> условиям закупки. Предлагается принять данн</w:t>
      </w:r>
      <w:r w:rsidR="00436FBC" w:rsidRPr="00EB669A">
        <w:t>ые</w:t>
      </w:r>
      <w:r w:rsidRPr="00EB669A">
        <w:t xml:space="preserve"> предложени</w:t>
      </w:r>
      <w:r w:rsidR="00436FBC" w:rsidRPr="00EB669A">
        <w:t>я</w:t>
      </w:r>
      <w:r w:rsidRPr="00EB669A">
        <w:t xml:space="preserve"> к дальнейшему рассмотрению</w:t>
      </w:r>
      <w:r w:rsidR="00D25DEE" w:rsidRPr="00EB669A">
        <w:t>.</w:t>
      </w:r>
    </w:p>
    <w:p w:rsidR="000D2D18" w:rsidRPr="00EB669A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EB669A">
        <w:rPr>
          <w:b/>
        </w:rPr>
        <w:t xml:space="preserve">Об утверждении </w:t>
      </w:r>
      <w:r w:rsidR="007F19FB" w:rsidRPr="00EB669A">
        <w:rPr>
          <w:b/>
        </w:rPr>
        <w:t>предварительного</w:t>
      </w:r>
      <w:r w:rsidRPr="00EB669A">
        <w:rPr>
          <w:b/>
        </w:rPr>
        <w:t xml:space="preserve"> ранжирования предложений</w:t>
      </w:r>
    </w:p>
    <w:p w:rsidR="00436FBC" w:rsidRPr="00EB669A" w:rsidRDefault="00436FBC" w:rsidP="004B0F08">
      <w:pPr>
        <w:tabs>
          <w:tab w:val="left" w:pos="851"/>
        </w:tabs>
        <w:ind w:firstLine="567"/>
        <w:jc w:val="both"/>
      </w:pPr>
      <w:r w:rsidRPr="00EB669A">
        <w:t>Предлагается ранжирование предложений в соответствии с критериями и процедурами оценки, указанными в Приложении №1.</w:t>
      </w:r>
    </w:p>
    <w:p w:rsidR="004E677E" w:rsidRPr="00EB669A" w:rsidRDefault="004E677E" w:rsidP="004B0F08">
      <w:pPr>
        <w:jc w:val="both"/>
      </w:pPr>
    </w:p>
    <w:p w:rsidR="009B1A5A" w:rsidRPr="00EB669A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</w:rPr>
      </w:pPr>
      <w:r w:rsidRPr="00EB669A">
        <w:rPr>
          <w:b/>
          <w:caps/>
        </w:rPr>
        <w:t>РЕШИЛИ:</w:t>
      </w:r>
    </w:p>
    <w:p w:rsidR="009B1A5A" w:rsidRPr="00EB669A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</w:pPr>
      <w:r w:rsidRPr="00EB669A">
        <w:t>Одобрить Сводный отчет Экспертной группы по оценке предложений</w:t>
      </w:r>
      <w:r w:rsidR="00D46A6C" w:rsidRPr="00EB669A">
        <w:t xml:space="preserve"> по Лотам 1, 2.</w:t>
      </w:r>
    </w:p>
    <w:p w:rsidR="009B1A5A" w:rsidRPr="00EB669A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EB669A">
        <w:t>Признать Предложени</w:t>
      </w:r>
      <w:r w:rsidR="007F19FB" w:rsidRPr="00EB669A">
        <w:t>я</w:t>
      </w:r>
      <w:r w:rsidR="00E3457B" w:rsidRPr="00EB669A">
        <w:t>:</w:t>
      </w:r>
      <w:r w:rsidRPr="00EB669A">
        <w:t xml:space="preserve"> </w:t>
      </w:r>
      <w:r w:rsidR="00A363B5" w:rsidRPr="00EB669A">
        <w:t xml:space="preserve">Индивидуальный предприниматель </w:t>
      </w:r>
      <w:proofErr w:type="spellStart"/>
      <w:r w:rsidR="00A363B5" w:rsidRPr="00EB669A">
        <w:t>Рудь</w:t>
      </w:r>
      <w:proofErr w:type="spellEnd"/>
      <w:r w:rsidR="00A363B5" w:rsidRPr="00EB669A">
        <w:t xml:space="preserve"> Ирина Владимировна</w:t>
      </w:r>
      <w:r w:rsidR="008D282C" w:rsidRPr="00EB669A">
        <w:t xml:space="preserve"> (по Лот</w:t>
      </w:r>
      <w:r w:rsidR="00CA718B" w:rsidRPr="00EB669A">
        <w:t>ам</w:t>
      </w:r>
      <w:r w:rsidR="008D282C" w:rsidRPr="00EB669A">
        <w:t xml:space="preserve"> 1, 2)</w:t>
      </w:r>
      <w:r w:rsidR="007F19FB" w:rsidRPr="00EB669A">
        <w:t xml:space="preserve"> и </w:t>
      </w:r>
      <w:r w:rsidR="00CA718B" w:rsidRPr="00EB669A">
        <w:t>ООО ТПК "ПОДАРКИ-НСК"</w:t>
      </w:r>
      <w:r w:rsidR="007F19FB" w:rsidRPr="00EB669A">
        <w:t xml:space="preserve"> </w:t>
      </w:r>
      <w:r w:rsidR="008D282C" w:rsidRPr="00EB669A">
        <w:t>(по Лот</w:t>
      </w:r>
      <w:r w:rsidR="00CA718B" w:rsidRPr="00EB669A">
        <w:t>ам</w:t>
      </w:r>
      <w:r w:rsidR="008D282C" w:rsidRPr="00EB669A">
        <w:t xml:space="preserve"> 1, 2) </w:t>
      </w:r>
      <w:r w:rsidRPr="00EB669A">
        <w:t>соответствующим</w:t>
      </w:r>
      <w:r w:rsidR="007F19FB" w:rsidRPr="00EB669A">
        <w:t>и</w:t>
      </w:r>
      <w:r w:rsidRPr="00EB669A">
        <w:t xml:space="preserve"> условиям закупки.</w:t>
      </w:r>
    </w:p>
    <w:p w:rsidR="009B1A5A" w:rsidRPr="00EB669A" w:rsidRDefault="007F19FB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EB669A">
        <w:t xml:space="preserve">Утвердить предварительное </w:t>
      </w:r>
      <w:r w:rsidR="009B1A5A" w:rsidRPr="00EB669A">
        <w:t>ранжирование предложений.</w:t>
      </w:r>
    </w:p>
    <w:p w:rsidR="009B1A5A" w:rsidRPr="00EB669A" w:rsidRDefault="009B1A5A" w:rsidP="00591C35"/>
    <w:p w:rsidR="00B83E44" w:rsidRPr="00EB669A" w:rsidRDefault="00B83E44" w:rsidP="00591C35">
      <w:pPr>
        <w:rPr>
          <w:b/>
        </w:rPr>
      </w:pPr>
      <w:r w:rsidRPr="00EB669A">
        <w:rPr>
          <w:b/>
        </w:rPr>
        <w:t>РЕЗУЛЬТАТЫ ГОЛОСОВАНИЯ:</w:t>
      </w:r>
    </w:p>
    <w:p w:rsidR="00B83E44" w:rsidRPr="00EB669A" w:rsidRDefault="00B83E44" w:rsidP="00591C35">
      <w:r w:rsidRPr="00EB669A">
        <w:t>«За»</w:t>
      </w:r>
      <w:r w:rsidR="000A7CCB" w:rsidRPr="00EB669A">
        <w:t xml:space="preserve"> </w:t>
      </w:r>
      <w:r w:rsidR="000A7CCB" w:rsidRPr="00EB669A">
        <w:rPr>
          <w:u w:val="single"/>
        </w:rPr>
        <w:t xml:space="preserve"> 5 </w:t>
      </w:r>
      <w:r w:rsidR="007B5F1A" w:rsidRPr="00EB669A">
        <w:t xml:space="preserve"> </w:t>
      </w:r>
      <w:r w:rsidRPr="00EB669A">
        <w:t>членов закупочной комиссии.</w:t>
      </w:r>
    </w:p>
    <w:p w:rsidR="00B83E44" w:rsidRPr="00EB669A" w:rsidRDefault="00B83E44" w:rsidP="00591C35">
      <w:r w:rsidRPr="00EB669A">
        <w:t xml:space="preserve">«Против» </w:t>
      </w:r>
      <w:r w:rsidR="000A7CCB" w:rsidRPr="00EB669A">
        <w:rPr>
          <w:u w:val="single"/>
        </w:rPr>
        <w:t xml:space="preserve"> 0 </w:t>
      </w:r>
      <w:r w:rsidRPr="00EB669A">
        <w:t xml:space="preserve"> членов закупочной комиссии.</w:t>
      </w:r>
    </w:p>
    <w:p w:rsidR="00B83E44" w:rsidRPr="00EB669A" w:rsidRDefault="00B83E44" w:rsidP="00591C35">
      <w:r w:rsidRPr="00EB669A">
        <w:t>«Воздержалось»</w:t>
      </w:r>
      <w:r w:rsidR="000A7CCB" w:rsidRPr="00EB669A">
        <w:t xml:space="preserve"> </w:t>
      </w:r>
      <w:r w:rsidRPr="00EB669A">
        <w:rPr>
          <w:u w:val="single"/>
        </w:rPr>
        <w:t xml:space="preserve"> 0 </w:t>
      </w:r>
      <w:r w:rsidR="000A7CCB" w:rsidRPr="00EB669A">
        <w:t xml:space="preserve"> ч</w:t>
      </w:r>
      <w:r w:rsidRPr="00EB669A">
        <w:t>ленов закупочной комиссии.</w:t>
      </w:r>
      <w:bookmarkStart w:id="0" w:name="_GoBack"/>
      <w:bookmarkEnd w:id="0"/>
    </w:p>
    <w:sectPr w:rsidR="00B83E44" w:rsidRPr="00EB669A" w:rsidSect="00EC1A84">
      <w:footerReference w:type="default" r:id="rId11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886C37">
      <w:rPr>
        <w:b/>
        <w:sz w:val="20"/>
        <w:szCs w:val="20"/>
      </w:rPr>
      <w:t>8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902ED4">
      <w:rPr>
        <w:b/>
        <w:sz w:val="20"/>
        <w:szCs w:val="20"/>
      </w:rPr>
      <w:t>204-205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B71BCD">
      <w:rPr>
        <w:b/>
        <w:sz w:val="20"/>
        <w:szCs w:val="20"/>
      </w:rPr>
      <w:t>РВ</w:t>
    </w:r>
    <w:r w:rsidR="00902ED4">
      <w:rPr>
        <w:b/>
        <w:sz w:val="20"/>
        <w:szCs w:val="20"/>
      </w:rPr>
      <w:t xml:space="preserve">Ч </w:t>
    </w:r>
    <w:r w:rsidRPr="00733D58">
      <w:rPr>
        <w:b/>
        <w:sz w:val="20"/>
        <w:szCs w:val="20"/>
      </w:rPr>
      <w:t>от «</w:t>
    </w:r>
    <w:r w:rsidR="00B71BCD">
      <w:rPr>
        <w:b/>
        <w:sz w:val="20"/>
        <w:szCs w:val="20"/>
      </w:rPr>
      <w:t>09</w:t>
    </w:r>
    <w:r w:rsidRPr="00733D58">
      <w:rPr>
        <w:b/>
        <w:sz w:val="20"/>
        <w:szCs w:val="20"/>
      </w:rPr>
      <w:t xml:space="preserve">» </w:t>
    </w:r>
    <w:r w:rsidR="00B71BCD">
      <w:rPr>
        <w:b/>
        <w:sz w:val="20"/>
        <w:szCs w:val="20"/>
      </w:rPr>
      <w:t>но</w:t>
    </w:r>
    <w:r w:rsidR="00902ED4">
      <w:rPr>
        <w:b/>
        <w:sz w:val="20"/>
        <w:szCs w:val="20"/>
      </w:rPr>
      <w:t xml:space="preserve">ября </w:t>
    </w:r>
    <w:r w:rsidRPr="00733D58">
      <w:rPr>
        <w:b/>
        <w:sz w:val="20"/>
        <w:szCs w:val="20"/>
      </w:rPr>
      <w:t>201</w:t>
    </w:r>
    <w:r w:rsidR="00BB7483">
      <w:rPr>
        <w:b/>
        <w:sz w:val="20"/>
        <w:szCs w:val="20"/>
      </w:rPr>
      <w:t>8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рассмотрению </w:t>
    </w:r>
    <w:r w:rsidR="00B71BCD">
      <w:rPr>
        <w:sz w:val="20"/>
        <w:szCs w:val="20"/>
      </w:rPr>
      <w:t>вторых</w:t>
    </w:r>
    <w:r w:rsidR="00902ED4" w:rsidRPr="00902ED4">
      <w:rPr>
        <w:sz w:val="20"/>
        <w:szCs w:val="20"/>
      </w:rPr>
      <w:t xml:space="preserve"> частей заявок на участие в запросе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A22CCA">
      <w:rPr>
        <w:noProof/>
        <w:sz w:val="20"/>
      </w:rPr>
      <w:t>2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4E3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652"/>
    <w:rsid w:val="00091B95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2B99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2A01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5F22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4CAF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185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2CC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3B5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1476"/>
    <w:rsid w:val="00B61AA1"/>
    <w:rsid w:val="00B61D18"/>
    <w:rsid w:val="00B63CC7"/>
    <w:rsid w:val="00B70E00"/>
    <w:rsid w:val="00B71BCA"/>
    <w:rsid w:val="00B71BCD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70C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A718B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69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16D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0369C-889A-4C9A-93F8-BF1A479C8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1428</TotalTime>
  <Pages>2</Pages>
  <Words>436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643</cp:revision>
  <cp:lastPrinted>2018-09-19T04:14:00Z</cp:lastPrinted>
  <dcterms:created xsi:type="dcterms:W3CDTF">2014-12-01T08:11:00Z</dcterms:created>
  <dcterms:modified xsi:type="dcterms:W3CDTF">2018-11-07T09:35:00Z</dcterms:modified>
</cp:coreProperties>
</file>